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5E9B" w14:textId="3D8EDA74" w:rsidR="007A157A" w:rsidRDefault="00024551" w:rsidP="007A157A">
      <w:pPr>
        <w:spacing w:before="100" w:beforeAutospacing="1" w:after="100" w:afterAutospacing="1" w:line="240" w:lineRule="auto"/>
        <w:outlineLvl w:val="2"/>
        <w:rPr>
          <w:rFonts w:eastAsia="Times New Roman"/>
          <w:b/>
          <w:bCs/>
          <w:sz w:val="32"/>
          <w:szCs w:val="32"/>
        </w:rPr>
      </w:pPr>
      <w:bookmarkStart w:id="0" w:name="OLE_LINK7"/>
      <w:r>
        <w:rPr>
          <w:rFonts w:eastAsia="Times New Roman"/>
          <w:b/>
          <w:bCs/>
          <w:sz w:val="32"/>
          <w:szCs w:val="32"/>
        </w:rPr>
        <w:t>Matthew J. Moore BIO (</w:t>
      </w:r>
      <w:r w:rsidR="007A157A" w:rsidRPr="007A157A">
        <w:rPr>
          <w:rFonts w:eastAsia="Times New Roman"/>
          <w:b/>
          <w:bCs/>
          <w:sz w:val="32"/>
          <w:szCs w:val="32"/>
        </w:rPr>
        <w:t>SHORT VERSION</w:t>
      </w:r>
      <w:r>
        <w:rPr>
          <w:rFonts w:eastAsia="Times New Roman"/>
          <w:b/>
          <w:bCs/>
          <w:sz w:val="32"/>
          <w:szCs w:val="32"/>
        </w:rPr>
        <w:t>):</w:t>
      </w:r>
      <w:r w:rsidR="007A157A" w:rsidRPr="007A157A">
        <w:rPr>
          <w:rFonts w:eastAsia="Times New Roman"/>
          <w:b/>
          <w:bCs/>
          <w:sz w:val="32"/>
          <w:szCs w:val="32"/>
        </w:rPr>
        <w:t xml:space="preserve"> </w:t>
      </w:r>
    </w:p>
    <w:p w14:paraId="14EB0553" w14:textId="77777777" w:rsidR="00024551" w:rsidRPr="007A157A" w:rsidRDefault="00024551" w:rsidP="007A157A">
      <w:pPr>
        <w:spacing w:before="100" w:beforeAutospacing="1" w:after="100" w:afterAutospacing="1" w:line="240" w:lineRule="auto"/>
        <w:outlineLvl w:val="2"/>
        <w:rPr>
          <w:rFonts w:eastAsia="Times New Roman"/>
          <w:b/>
          <w:bCs/>
          <w:sz w:val="32"/>
          <w:szCs w:val="32"/>
        </w:rPr>
      </w:pPr>
    </w:p>
    <w:p w14:paraId="5C023A85" w14:textId="7A855610"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 xml:space="preserve">Matthew J. Moore is a successful business owner, Amazon best-selling author, Bitcoin consultant, and host of the nationally syndicated television program </w:t>
      </w:r>
      <w:r w:rsidRPr="007A157A">
        <w:rPr>
          <w:rFonts w:eastAsia="Times New Roman"/>
          <w:b/>
          <w:bCs/>
        </w:rPr>
        <w:t>The Money Block with Matthew J. Moore</w:t>
      </w:r>
      <w:r w:rsidRPr="007A157A">
        <w:rPr>
          <w:rFonts w:eastAsia="Times New Roman"/>
        </w:rPr>
        <w:t xml:space="preserve"> on the </w:t>
      </w:r>
      <w:proofErr w:type="spellStart"/>
      <w:r w:rsidRPr="007A157A">
        <w:rPr>
          <w:rFonts w:eastAsia="Times New Roman"/>
        </w:rPr>
        <w:t>BizTV</w:t>
      </w:r>
      <w:proofErr w:type="spellEnd"/>
      <w:r w:rsidRPr="007A157A">
        <w:rPr>
          <w:rFonts w:eastAsia="Times New Roman"/>
        </w:rPr>
        <w:t xml:space="preserve"> Network (82 markets). A</w:t>
      </w:r>
      <w:r w:rsidRPr="007A157A">
        <w:rPr>
          <w:rFonts w:eastAsia="Times New Roman"/>
        </w:rPr>
        <w:t>s a</w:t>
      </w:r>
      <w:r w:rsidRPr="007A157A">
        <w:rPr>
          <w:rFonts w:eastAsia="Times New Roman"/>
        </w:rPr>
        <w:t xml:space="preserve"> syndicated TV/radio personality and dedicated community leader, he has emerged as a leading visionary and cultural influencer for his generation, earning recognition from state and national leaders. Matthew has advised the Oklahoma government on cryptocurrency policy and serves as a regular advisor for the Oklahoma Bitcoin Association. He played a key role in passing pro-Bitcoin legislation that made Oklahoma the first state to codify the rights to transact, self-custody, and mine Bitcoin.</w:t>
      </w:r>
    </w:p>
    <w:p w14:paraId="5C8BF4D4" w14:textId="08A7D220"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 xml:space="preserve">Learn more at: </w:t>
      </w:r>
      <w:hyperlink r:id="rId4" w:history="1">
        <w:r w:rsidRPr="007A157A">
          <w:rPr>
            <w:rStyle w:val="Hyperlink"/>
            <w:rFonts w:eastAsia="Times New Roman"/>
          </w:rPr>
          <w:t>www.mattjmoore.com</w:t>
        </w:r>
      </w:hyperlink>
    </w:p>
    <w:p w14:paraId="03C1B89B" w14:textId="77777777" w:rsidR="007A157A" w:rsidRPr="007A157A" w:rsidRDefault="007A157A" w:rsidP="007A157A">
      <w:pPr>
        <w:spacing w:before="100" w:beforeAutospacing="1" w:after="100" w:afterAutospacing="1" w:line="240" w:lineRule="auto"/>
        <w:rPr>
          <w:rFonts w:eastAsia="Times New Roman"/>
          <w:sz w:val="24"/>
          <w:szCs w:val="24"/>
        </w:rPr>
      </w:pPr>
    </w:p>
    <w:p w14:paraId="003C542B" w14:textId="732D45DA" w:rsidR="007A157A" w:rsidRDefault="00024551" w:rsidP="007A157A">
      <w:pPr>
        <w:spacing w:before="100" w:beforeAutospacing="1" w:after="100" w:afterAutospacing="1" w:line="240" w:lineRule="auto"/>
        <w:outlineLvl w:val="2"/>
        <w:rPr>
          <w:rFonts w:eastAsia="Times New Roman"/>
          <w:b/>
          <w:bCs/>
          <w:sz w:val="32"/>
          <w:szCs w:val="32"/>
        </w:rPr>
      </w:pPr>
      <w:r>
        <w:rPr>
          <w:rFonts w:eastAsia="Times New Roman"/>
          <w:b/>
          <w:bCs/>
          <w:sz w:val="32"/>
          <w:szCs w:val="32"/>
        </w:rPr>
        <w:t>Matthew J. Moore BIO (</w:t>
      </w:r>
      <w:r w:rsidR="007A157A" w:rsidRPr="007A157A">
        <w:rPr>
          <w:rFonts w:eastAsia="Times New Roman"/>
          <w:b/>
          <w:bCs/>
          <w:sz w:val="32"/>
          <w:szCs w:val="32"/>
        </w:rPr>
        <w:t>LONG VERSION</w:t>
      </w:r>
      <w:r>
        <w:rPr>
          <w:rFonts w:eastAsia="Times New Roman"/>
          <w:b/>
          <w:bCs/>
          <w:sz w:val="32"/>
          <w:szCs w:val="32"/>
        </w:rPr>
        <w:t>):</w:t>
      </w:r>
    </w:p>
    <w:p w14:paraId="5BB013A1" w14:textId="77777777" w:rsidR="00024551" w:rsidRPr="007A157A" w:rsidRDefault="00024551" w:rsidP="007A157A">
      <w:pPr>
        <w:spacing w:before="100" w:beforeAutospacing="1" w:after="100" w:afterAutospacing="1" w:line="240" w:lineRule="auto"/>
        <w:outlineLvl w:val="2"/>
        <w:rPr>
          <w:rFonts w:eastAsia="Times New Roman"/>
          <w:b/>
          <w:bCs/>
          <w:sz w:val="32"/>
          <w:szCs w:val="32"/>
        </w:rPr>
      </w:pPr>
    </w:p>
    <w:p w14:paraId="25759F5C"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b/>
          <w:bCs/>
        </w:rPr>
        <w:t>Matthew J. Moore: A Visionary Servant-Leader</w:t>
      </w:r>
    </w:p>
    <w:p w14:paraId="2C6F4692"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Matthew J. Moore is a born servant-leader who views the world as a realm of unlimited possibilities. While some may label him an idealist or even unrealistic, he believes that to achieve greatness, you must first see the world for what it could be and not for what it is.</w:t>
      </w:r>
    </w:p>
    <w:p w14:paraId="43F30F1A" w14:textId="27024A72"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 xml:space="preserve">From a young age, Matthew emerged as a leading visionary and cultural influencer for his generation. </w:t>
      </w:r>
      <w:r w:rsidRPr="007A157A">
        <w:rPr>
          <w:rFonts w:eastAsia="Times New Roman"/>
        </w:rPr>
        <w:t>He is a</w:t>
      </w:r>
      <w:r w:rsidRPr="007A157A">
        <w:rPr>
          <w:rFonts w:eastAsia="Times New Roman"/>
        </w:rPr>
        <w:t xml:space="preserve"> man of faith, a successful business owner, an Amazon best-selling author, a Bitcoin consultant, and a dedicated community leader. He hosts </w:t>
      </w:r>
      <w:r w:rsidRPr="007A157A">
        <w:rPr>
          <w:rFonts w:eastAsia="Times New Roman"/>
          <w:b/>
          <w:bCs/>
        </w:rPr>
        <w:t>The Money Block with Matthew J. Moore</w:t>
      </w:r>
      <w:r w:rsidRPr="007A157A">
        <w:rPr>
          <w:rFonts w:eastAsia="Times New Roman"/>
        </w:rPr>
        <w:t xml:space="preserve">, the nation’s leading weekly television program on Bitcoin, cryptocurrency, sound money, and personal liberty, </w:t>
      </w:r>
      <w:r w:rsidRPr="007A157A">
        <w:rPr>
          <w:rFonts w:eastAsia="Times New Roman"/>
        </w:rPr>
        <w:lastRenderedPageBreak/>
        <w:t xml:space="preserve">syndicated on the </w:t>
      </w:r>
      <w:proofErr w:type="spellStart"/>
      <w:r w:rsidRPr="007A157A">
        <w:rPr>
          <w:rFonts w:eastAsia="Times New Roman"/>
        </w:rPr>
        <w:t>BizTV</w:t>
      </w:r>
      <w:proofErr w:type="spellEnd"/>
      <w:r w:rsidRPr="007A157A">
        <w:rPr>
          <w:rFonts w:eastAsia="Times New Roman"/>
        </w:rPr>
        <w:t xml:space="preserve"> Network across 82 U.S. markets. Matthew describes his calling as using his gifts in leadership and communication to serve as an agent of hope and a catalyst for cultural change in a Christ-like manner.</w:t>
      </w:r>
    </w:p>
    <w:p w14:paraId="5E973DE6"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b/>
          <w:bCs/>
        </w:rPr>
        <w:t>Achievements and Contributions</w:t>
      </w:r>
    </w:p>
    <w:p w14:paraId="6B2E7825"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Matthew’s accomplishments are rooted in both his business ventures and his nonprofit initiatives in Tulsa. In 2013, his former business, Heartland Direct International, received the prestigious Gold Maxi and Platinum Maxi Awards from the Direct Marketing Association of Washington (DMAW).</w:t>
      </w:r>
    </w:p>
    <w:p w14:paraId="70C40A3E"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From 2011 to 2021, he served as President of the Young Businessmen of Tulsa (YBT), an organization focused on connecting, inspiring, and developing young business leaders through education and networking. Under his leadership, YBT produced a weekly television show aired on KGEB TV in Tulsa. In 2022, Matthew merged YBT with The Tulsa Christian Businessmen (TCB), where he currently serves as President. Together, TCB and YBT have raised over $250,000 for community projects and hosted hundreds of successful events.</w:t>
      </w:r>
    </w:p>
    <w:p w14:paraId="2BC9CE75"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Recognized for his impact, Matthew received the NEXTGEN 30 Under 30 Award from the Governor of Oklahoma in 2016. His passion for cryptocurrency led him to assist State Senator Nathan Dahm in authoring some of the first pro-cryptocurrency bills in Oklahoma’s legislature. In 2023, he became an advisor for the newly formed Oklahoma Bitcoin Association (OBA), playing a pivotal role in helping pass two pro-Bitcoin bills, making Oklahoma the first state to codify the rights to transact, self-custody, and mine Bitcoin.</w:t>
      </w:r>
    </w:p>
    <w:p w14:paraId="78022190"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Matthew’s service has garnered recognition from both the Oklahoma House and Senate, as well as a certificate of congressional recognition from former Congressman and NASA Administrator Jim Bridenstine. In 2016, YBT also received the Non-Profit in the Spotlight Award from Bridenstine.</w:t>
      </w:r>
    </w:p>
    <w:p w14:paraId="04CE80F6"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lastRenderedPageBreak/>
        <w:t xml:space="preserve">His national television platform on </w:t>
      </w:r>
      <w:proofErr w:type="spellStart"/>
      <w:r w:rsidRPr="007A157A">
        <w:rPr>
          <w:rFonts w:eastAsia="Times New Roman"/>
        </w:rPr>
        <w:t>BizTV</w:t>
      </w:r>
      <w:proofErr w:type="spellEnd"/>
      <w:r w:rsidRPr="007A157A">
        <w:rPr>
          <w:rFonts w:eastAsia="Times New Roman"/>
        </w:rPr>
        <w:t>, combined with years of syndicated radio and speaking to tens of thousands annually, has established Matthew as one of America’s most visible advocates for sound money and financial sovereignty.</w:t>
      </w:r>
    </w:p>
    <w:p w14:paraId="01360336"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b/>
          <w:bCs/>
        </w:rPr>
        <w:t>Passionate Communicator and Lifelong Learner</w:t>
      </w:r>
    </w:p>
    <w:p w14:paraId="1025D7AE"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 xml:space="preserve">Matthew’s insights and writings have been featured in the Tulsa Business &amp; Legal News and his Amazon best-selling book, </w:t>
      </w:r>
      <w:r w:rsidRPr="007A157A">
        <w:rPr>
          <w:rFonts w:eastAsia="Times New Roman"/>
          <w:i/>
          <w:iCs/>
        </w:rPr>
        <w:t xml:space="preserve">Foundations </w:t>
      </w:r>
      <w:proofErr w:type="gramStart"/>
      <w:r w:rsidRPr="007A157A">
        <w:rPr>
          <w:rFonts w:eastAsia="Times New Roman"/>
          <w:i/>
          <w:iCs/>
        </w:rPr>
        <w:t>For</w:t>
      </w:r>
      <w:proofErr w:type="gramEnd"/>
      <w:r w:rsidRPr="007A157A">
        <w:rPr>
          <w:rFonts w:eastAsia="Times New Roman"/>
          <w:i/>
          <w:iCs/>
        </w:rPr>
        <w:t xml:space="preserve"> Liberty</w:t>
      </w:r>
      <w:r w:rsidRPr="007A157A">
        <w:rPr>
          <w:rFonts w:eastAsia="Times New Roman"/>
        </w:rPr>
        <w:t>, reached number one in categories like money &amp; monetary policy and social theory. As a passionate communicator, he speaks to tens of thousands at events and seminars each year.</w:t>
      </w:r>
    </w:p>
    <w:p w14:paraId="16CFF65F"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A genuinely curious individual, Matthew is a lifelong learner with interests in liberty, faith, business, economics, and communication. His hobbies include politics and consulting on cryptocurrencies and sound money. Described as a serial social entrepreneur, Matthew leverages every platform to inspire, motivate, and ignite positive, Christ-like change.</w:t>
      </w:r>
    </w:p>
    <w:p w14:paraId="432B566B" w14:textId="77777777" w:rsidR="007A157A" w:rsidRPr="007A157A" w:rsidRDefault="007A157A" w:rsidP="007A157A">
      <w:pPr>
        <w:spacing w:before="100" w:beforeAutospacing="1" w:after="100" w:afterAutospacing="1" w:line="360" w:lineRule="auto"/>
        <w:rPr>
          <w:rFonts w:eastAsia="Times New Roman"/>
        </w:rPr>
      </w:pPr>
      <w:r w:rsidRPr="007A157A">
        <w:rPr>
          <w:rFonts w:eastAsia="Times New Roman"/>
        </w:rPr>
        <w:t>───────────────────────────────</w:t>
      </w:r>
      <w:r w:rsidRPr="007A157A">
        <w:rPr>
          <w:rFonts w:eastAsia="Times New Roman"/>
        </w:rPr>
        <w:br/>
        <w:t>Matthew Moore is available for speaking engagements. Contact Matt here: www.MattJMoore.com</w:t>
      </w:r>
      <w:r w:rsidRPr="007A157A">
        <w:rPr>
          <w:rFonts w:eastAsia="Times New Roman"/>
        </w:rPr>
        <w:br/>
        <w:t>Learn more at: www.MattJMoore.com</w:t>
      </w:r>
    </w:p>
    <w:bookmarkEnd w:id="0"/>
    <w:p w14:paraId="3F456CD8" w14:textId="77777777" w:rsidR="007A157A" w:rsidRPr="007A157A" w:rsidRDefault="007A157A" w:rsidP="007A157A">
      <w:pPr>
        <w:spacing w:line="360" w:lineRule="auto"/>
      </w:pPr>
    </w:p>
    <w:sectPr w:rsidR="007A157A" w:rsidRPr="007A1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7A"/>
    <w:rsid w:val="00024551"/>
    <w:rsid w:val="007A157A"/>
    <w:rsid w:val="00B5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68071"/>
  <w15:chartTrackingRefBased/>
  <w15:docId w15:val="{45006DF9-E1EB-CE47-A386-9266880F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7A"/>
    <w:pPr>
      <w:spacing w:line="256" w:lineRule="auto"/>
    </w:pPr>
    <w:rPr>
      <w:rFonts w:ascii="Verdana" w:eastAsia="Verdana" w:hAnsi="Verdana" w:cs="Times New Roman"/>
      <w:kern w:val="0"/>
      <w:sz w:val="22"/>
      <w:szCs w:val="22"/>
      <w14:ligatures w14:val="none"/>
    </w:rPr>
  </w:style>
  <w:style w:type="paragraph" w:styleId="Heading1">
    <w:name w:val="heading 1"/>
    <w:basedOn w:val="Normal"/>
    <w:next w:val="Normal"/>
    <w:link w:val="Heading1Char"/>
    <w:uiPriority w:val="9"/>
    <w:qFormat/>
    <w:rsid w:val="007A15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15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A15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157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A157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A157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A157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A157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A157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57A"/>
    <w:rPr>
      <w:rFonts w:eastAsiaTheme="majorEastAsia" w:cstheme="majorBidi"/>
      <w:color w:val="272727" w:themeColor="text1" w:themeTint="D8"/>
    </w:rPr>
  </w:style>
  <w:style w:type="paragraph" w:styleId="Title">
    <w:name w:val="Title"/>
    <w:basedOn w:val="Normal"/>
    <w:next w:val="Normal"/>
    <w:link w:val="TitleChar"/>
    <w:uiPriority w:val="10"/>
    <w:qFormat/>
    <w:rsid w:val="007A15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57A"/>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57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A157A"/>
    <w:rPr>
      <w:i/>
      <w:iCs/>
      <w:color w:val="404040" w:themeColor="text1" w:themeTint="BF"/>
    </w:rPr>
  </w:style>
  <w:style w:type="paragraph" w:styleId="ListParagraph">
    <w:name w:val="List Paragraph"/>
    <w:basedOn w:val="Normal"/>
    <w:uiPriority w:val="34"/>
    <w:qFormat/>
    <w:rsid w:val="007A157A"/>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A157A"/>
    <w:rPr>
      <w:i/>
      <w:iCs/>
      <w:color w:val="0F4761" w:themeColor="accent1" w:themeShade="BF"/>
    </w:rPr>
  </w:style>
  <w:style w:type="paragraph" w:styleId="IntenseQuote">
    <w:name w:val="Intense Quote"/>
    <w:basedOn w:val="Normal"/>
    <w:next w:val="Normal"/>
    <w:link w:val="IntenseQuoteChar"/>
    <w:uiPriority w:val="30"/>
    <w:qFormat/>
    <w:rsid w:val="007A15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A157A"/>
    <w:rPr>
      <w:i/>
      <w:iCs/>
      <w:color w:val="0F4761" w:themeColor="accent1" w:themeShade="BF"/>
    </w:rPr>
  </w:style>
  <w:style w:type="character" w:styleId="IntenseReference">
    <w:name w:val="Intense Reference"/>
    <w:basedOn w:val="DefaultParagraphFont"/>
    <w:uiPriority w:val="32"/>
    <w:qFormat/>
    <w:rsid w:val="007A157A"/>
    <w:rPr>
      <w:b/>
      <w:bCs/>
      <w:smallCaps/>
      <w:color w:val="0F4761" w:themeColor="accent1" w:themeShade="BF"/>
      <w:spacing w:val="5"/>
    </w:rPr>
  </w:style>
  <w:style w:type="character" w:styleId="Hyperlink">
    <w:name w:val="Hyperlink"/>
    <w:basedOn w:val="DefaultParagraphFont"/>
    <w:uiPriority w:val="99"/>
    <w:unhideWhenUsed/>
    <w:rsid w:val="007A157A"/>
    <w:rPr>
      <w:color w:val="467886" w:themeColor="hyperlink"/>
      <w:u w:val="single"/>
    </w:rPr>
  </w:style>
  <w:style w:type="paragraph" w:styleId="NormalWeb">
    <w:name w:val="Normal (Web)"/>
    <w:basedOn w:val="Normal"/>
    <w:uiPriority w:val="99"/>
    <w:semiHidden/>
    <w:unhideWhenUsed/>
    <w:rsid w:val="007A157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A157A"/>
    <w:rPr>
      <w:b/>
      <w:bCs/>
    </w:rPr>
  </w:style>
  <w:style w:type="character" w:styleId="Emphasis">
    <w:name w:val="Emphasis"/>
    <w:basedOn w:val="DefaultParagraphFont"/>
    <w:uiPriority w:val="20"/>
    <w:qFormat/>
    <w:rsid w:val="007A157A"/>
    <w:rPr>
      <w:i/>
      <w:iCs/>
    </w:rPr>
  </w:style>
  <w:style w:type="character" w:styleId="UnresolvedMention">
    <w:name w:val="Unresolved Mention"/>
    <w:basedOn w:val="DefaultParagraphFont"/>
    <w:uiPriority w:val="99"/>
    <w:semiHidden/>
    <w:unhideWhenUsed/>
    <w:rsid w:val="007A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866">
      <w:bodyDiv w:val="1"/>
      <w:marLeft w:val="0"/>
      <w:marRight w:val="0"/>
      <w:marTop w:val="0"/>
      <w:marBottom w:val="0"/>
      <w:divBdr>
        <w:top w:val="none" w:sz="0" w:space="0" w:color="auto"/>
        <w:left w:val="none" w:sz="0" w:space="0" w:color="auto"/>
        <w:bottom w:val="none" w:sz="0" w:space="0" w:color="auto"/>
        <w:right w:val="none" w:sz="0" w:space="0" w:color="auto"/>
      </w:divBdr>
    </w:div>
    <w:div w:id="17616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ttjmo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Moore</dc:creator>
  <cp:keywords/>
  <dc:description/>
  <cp:lastModifiedBy>Matthew Moore</cp:lastModifiedBy>
  <cp:revision>1</cp:revision>
  <dcterms:created xsi:type="dcterms:W3CDTF">2025-11-21T17:52:00Z</dcterms:created>
  <dcterms:modified xsi:type="dcterms:W3CDTF">2025-11-21T18:05:00Z</dcterms:modified>
</cp:coreProperties>
</file>